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AA" w:rsidRDefault="003008FC" w:rsidP="003008FC">
      <w:pPr>
        <w:widowControl/>
        <w:spacing w:line="7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A1060C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关于评选表彰南京农业大学</w:t>
      </w:r>
      <w:r w:rsidR="00052DAA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园艺学院</w:t>
      </w:r>
    </w:p>
    <w:p w:rsidR="003008FC" w:rsidRPr="00052DAA" w:rsidRDefault="003008FC" w:rsidP="00052DAA">
      <w:pPr>
        <w:widowControl/>
        <w:spacing w:line="7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A1060C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2016</w:t>
      </w:r>
      <w:r w:rsidRPr="00A1060C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年度共青团先进集体和个人的通知</w:t>
      </w:r>
    </w:p>
    <w:p w:rsidR="003008FC" w:rsidRPr="00D34FC3" w:rsidRDefault="003008FC" w:rsidP="003008FC">
      <w:pPr>
        <w:widowControl/>
        <w:spacing w:line="590" w:lineRule="exac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各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团支部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：</w:t>
      </w:r>
    </w:p>
    <w:p w:rsidR="003008FC" w:rsidRPr="00D34FC3" w:rsidRDefault="003008FC" w:rsidP="00D34FC3">
      <w:pPr>
        <w:widowControl/>
        <w:spacing w:line="59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为表彰2016年度学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院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在组织青年、引导青年、服务青年和维护青年合法权益中涌现出的先进集体和个人，进一步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营造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创先争优的浓厚氛围，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服务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团员青年成长成才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推动</w:t>
      </w:r>
      <w:r w:rsidR="001D5E2B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学院和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学校共青团事业发展，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根据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校团委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《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关于评选表彰南京农业大学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2016年度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共青团先进集体和个人的通知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》</w:t>
      </w:r>
      <w:r w:rsidR="001D5E2B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精神，院团委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决定在2017年五四青年节到来之际，评选表彰一批先进集体和个人。现将有关事项通知如下：</w:t>
      </w:r>
    </w:p>
    <w:p w:rsidR="003008FC" w:rsidRPr="00D34FC3" w:rsidRDefault="003008FC" w:rsidP="00D34FC3">
      <w:pPr>
        <w:widowControl/>
        <w:tabs>
          <w:tab w:val="num" w:pos="1440"/>
        </w:tabs>
        <w:spacing w:line="59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一、奖项设置</w:t>
      </w:r>
    </w:p>
    <w:p w:rsidR="003008FC" w:rsidRPr="00D34FC3" w:rsidRDefault="003008FC" w:rsidP="003008FC">
      <w:pPr>
        <w:widowControl/>
        <w:tabs>
          <w:tab w:val="num" w:pos="0"/>
        </w:tabs>
        <w:spacing w:line="590" w:lineRule="exact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 xml:space="preserve">    本次评选设</w:t>
      </w:r>
      <w:r w:rsidR="001D5E2B"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 xml:space="preserve"> 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“五四红旗团支部”</w:t>
      </w:r>
      <w:r w:rsidR="001D5E2B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“十杰百优”</w:t>
      </w:r>
      <w:r w:rsidR="001D5E2B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“优秀共青团干部”</w:t>
      </w:r>
      <w:r w:rsidR="001D5E2B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“优秀共青团员”</w:t>
      </w:r>
      <w:r w:rsidR="001D5E2B"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等</w:t>
      </w:r>
      <w:r w:rsidR="001D5E2B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四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类奖项。</w:t>
      </w:r>
    </w:p>
    <w:p w:rsidR="003008FC" w:rsidRPr="00D34FC3" w:rsidRDefault="003008FC" w:rsidP="00D34FC3">
      <w:pPr>
        <w:widowControl/>
        <w:tabs>
          <w:tab w:val="num" w:pos="1440"/>
        </w:tabs>
        <w:spacing w:line="59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二、名额分配</w:t>
      </w:r>
    </w:p>
    <w:p w:rsidR="003008FC" w:rsidRPr="00D34FC3" w:rsidRDefault="003008FC" w:rsidP="00D34FC3">
      <w:pPr>
        <w:widowControl/>
        <w:spacing w:line="59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1. “五四红旗团支部”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5个，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“优秀共青团干部”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27名（其中本科生22名，研究生5名），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“优秀共青团员”</w:t>
      </w:r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52名（其中本科生34名，研究生18名）。</w:t>
      </w:r>
    </w:p>
    <w:p w:rsidR="003008FC" w:rsidRPr="00D34FC3" w:rsidRDefault="003008FC" w:rsidP="00D34FC3">
      <w:pPr>
        <w:widowControl/>
        <w:spacing w:line="59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2.“十杰百优”</w:t>
      </w:r>
      <w:proofErr w:type="gramStart"/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全校评选</w:t>
      </w:r>
      <w:proofErr w:type="gramEnd"/>
      <w:r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10名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杰出青年学生、百名优秀青年学生</w:t>
      </w:r>
      <w:r w:rsidR="001D5E2B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（学院推荐3名）</w:t>
      </w: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。</w:t>
      </w:r>
    </w:p>
    <w:p w:rsidR="003008FC" w:rsidRPr="00D34FC3" w:rsidRDefault="003008FC" w:rsidP="00D34FC3">
      <w:pPr>
        <w:widowControl/>
        <w:spacing w:line="59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三、评选标准</w:t>
      </w:r>
    </w:p>
    <w:p w:rsidR="003008FC" w:rsidRPr="00D34FC3" w:rsidRDefault="001D5E2B" w:rsidP="00D34FC3">
      <w:pPr>
        <w:pStyle w:val="a6"/>
        <w:spacing w:line="59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4FC3">
        <w:rPr>
          <w:rFonts w:ascii="仿宋" w:eastAsia="仿宋" w:hAnsi="仿宋" w:hint="eastAsia"/>
          <w:b/>
          <w:sz w:val="28"/>
          <w:szCs w:val="28"/>
        </w:rPr>
        <w:t>1</w:t>
      </w:r>
      <w:r w:rsidR="003008FC" w:rsidRPr="00D34FC3">
        <w:rPr>
          <w:rFonts w:ascii="仿宋" w:eastAsia="仿宋" w:hAnsi="仿宋"/>
          <w:b/>
          <w:sz w:val="28"/>
          <w:szCs w:val="28"/>
        </w:rPr>
        <w:t>.“五四红旗团支部”评选标准：</w:t>
      </w:r>
      <w:r w:rsidR="003008FC" w:rsidRPr="00D34FC3">
        <w:rPr>
          <w:rFonts w:ascii="仿宋" w:eastAsia="仿宋" w:hAnsi="仿宋"/>
          <w:sz w:val="28"/>
          <w:szCs w:val="28"/>
        </w:rPr>
        <w:t>团支部组织机构健全，团结协作，具有较强的凝聚力、战斗力；团支部各项工作规范，经常性围绕团员思想引领和成才服务开展支部活动，工作有创新且效果良好；“先锋支部培育工程”</w:t>
      </w:r>
      <w:proofErr w:type="gramStart"/>
      <w:r w:rsidR="003008FC" w:rsidRPr="00D34FC3">
        <w:rPr>
          <w:rFonts w:ascii="仿宋" w:eastAsia="仿宋" w:hAnsi="仿宋"/>
          <w:sz w:val="28"/>
          <w:szCs w:val="28"/>
        </w:rPr>
        <w:t>结项考核</w:t>
      </w:r>
      <w:proofErr w:type="gramEnd"/>
      <w:r w:rsidR="003008FC" w:rsidRPr="00D34FC3">
        <w:rPr>
          <w:rFonts w:ascii="仿宋" w:eastAsia="仿宋" w:hAnsi="仿宋"/>
          <w:sz w:val="28"/>
          <w:szCs w:val="28"/>
        </w:rPr>
        <w:t>合格团支部优先考虑。</w:t>
      </w:r>
    </w:p>
    <w:p w:rsidR="003008FC" w:rsidRPr="00D34FC3" w:rsidRDefault="001D5E2B" w:rsidP="00D34FC3">
      <w:pPr>
        <w:pStyle w:val="a6"/>
        <w:spacing w:line="59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4FC3">
        <w:rPr>
          <w:rFonts w:ascii="仿宋" w:eastAsia="仿宋" w:hAnsi="仿宋" w:hint="eastAsia"/>
          <w:b/>
          <w:sz w:val="28"/>
          <w:szCs w:val="28"/>
        </w:rPr>
        <w:lastRenderedPageBreak/>
        <w:t>2</w:t>
      </w:r>
      <w:r w:rsidR="003008FC" w:rsidRPr="00D34FC3">
        <w:rPr>
          <w:rFonts w:ascii="仿宋" w:eastAsia="仿宋" w:hAnsi="仿宋"/>
          <w:b/>
          <w:sz w:val="28"/>
          <w:szCs w:val="28"/>
        </w:rPr>
        <w:t>.“十杰百优”评选标准：</w:t>
      </w:r>
    </w:p>
    <w:p w:rsidR="003008FC" w:rsidRPr="00D34FC3" w:rsidRDefault="003008FC" w:rsidP="00D34FC3">
      <w:pPr>
        <w:pStyle w:val="a6"/>
        <w:spacing w:line="59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4FC3">
        <w:rPr>
          <w:rFonts w:ascii="仿宋" w:eastAsia="仿宋" w:hAnsi="仿宋"/>
          <w:b/>
          <w:sz w:val="28"/>
          <w:szCs w:val="28"/>
        </w:rPr>
        <w:t>（1）十大杰出青年学生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品学兼优，德智体美全面发展，堪为南农学生典范的校园杰出青年学生。</w:t>
      </w:r>
    </w:p>
    <w:p w:rsidR="003008FC" w:rsidRPr="00D34FC3" w:rsidRDefault="003008FC" w:rsidP="00D34FC3">
      <w:pPr>
        <w:pStyle w:val="a6"/>
        <w:spacing w:line="59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4FC3">
        <w:rPr>
          <w:rFonts w:ascii="仿宋" w:eastAsia="仿宋" w:hAnsi="仿宋"/>
          <w:b/>
          <w:sz w:val="28"/>
          <w:szCs w:val="28"/>
        </w:rPr>
        <w:t>（2）百名优秀青年学生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凡能在广大青年学生中起到良好的示范带头作用，在以下某一或某几方面表现优秀者均可申报参评：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 w:hint="eastAsia"/>
          <w:sz w:val="28"/>
          <w:szCs w:val="28"/>
        </w:rPr>
        <w:t>自立</w:t>
      </w:r>
      <w:r w:rsidRPr="00D34FC3">
        <w:rPr>
          <w:rFonts w:ascii="仿宋" w:eastAsia="仿宋" w:hAnsi="仿宋"/>
          <w:sz w:val="28"/>
          <w:szCs w:val="28"/>
        </w:rPr>
        <w:t>自强类：勇于面对学习和生活中的各种困境、挫折，自立自强、艰苦奋斗，用顽强的毅力和拼搏的精神在逆境中取得突出成绩。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道德</w:t>
      </w:r>
      <w:r w:rsidRPr="00D34FC3">
        <w:rPr>
          <w:rFonts w:ascii="仿宋" w:eastAsia="仿宋" w:hAnsi="仿宋" w:hint="eastAsia"/>
          <w:sz w:val="28"/>
          <w:szCs w:val="28"/>
        </w:rPr>
        <w:t>模范</w:t>
      </w:r>
      <w:r w:rsidRPr="00D34FC3">
        <w:rPr>
          <w:rFonts w:ascii="仿宋" w:eastAsia="仿宋" w:hAnsi="仿宋"/>
          <w:sz w:val="28"/>
          <w:szCs w:val="28"/>
        </w:rPr>
        <w:t>类：自觉</w:t>
      </w:r>
      <w:proofErr w:type="gramStart"/>
      <w:r w:rsidRPr="00D34FC3">
        <w:rPr>
          <w:rFonts w:ascii="仿宋" w:eastAsia="仿宋" w:hAnsi="仿宋"/>
          <w:sz w:val="28"/>
          <w:szCs w:val="28"/>
        </w:rPr>
        <w:t>践行</w:t>
      </w:r>
      <w:proofErr w:type="gramEnd"/>
      <w:r w:rsidRPr="00D34FC3">
        <w:rPr>
          <w:rFonts w:ascii="仿宋" w:eastAsia="仿宋" w:hAnsi="仿宋"/>
          <w:sz w:val="28"/>
          <w:szCs w:val="28"/>
        </w:rPr>
        <w:t>社会主义核心价值观，弘扬中华民族传统美德、传递校园正能量，在维护社会公平正义和引领道德风尚等方面有突出表现。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勤学</w:t>
      </w:r>
      <w:r w:rsidRPr="00D34FC3">
        <w:rPr>
          <w:rFonts w:ascii="仿宋" w:eastAsia="仿宋" w:hAnsi="仿宋" w:hint="eastAsia"/>
          <w:sz w:val="28"/>
          <w:szCs w:val="28"/>
        </w:rPr>
        <w:t>先锋</w:t>
      </w:r>
      <w:r w:rsidRPr="00D34FC3">
        <w:rPr>
          <w:rFonts w:ascii="仿宋" w:eastAsia="仿宋" w:hAnsi="仿宋"/>
          <w:sz w:val="28"/>
          <w:szCs w:val="28"/>
        </w:rPr>
        <w:t>类：品学兼优，学习成绩和综合测评（一年级除外）名列班级前三名或单科成绩特别突出；在专业学习中有较好的先锋示范作用，在帮助和带领同学共同进步方面有显著表现。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创新</w:t>
      </w:r>
      <w:r w:rsidRPr="00D34FC3">
        <w:rPr>
          <w:rFonts w:ascii="仿宋" w:eastAsia="仿宋" w:hAnsi="仿宋" w:hint="eastAsia"/>
          <w:sz w:val="28"/>
          <w:szCs w:val="28"/>
        </w:rPr>
        <w:t>创意</w:t>
      </w:r>
      <w:r w:rsidRPr="00D34FC3">
        <w:rPr>
          <w:rFonts w:ascii="仿宋" w:eastAsia="仿宋" w:hAnsi="仿宋"/>
          <w:sz w:val="28"/>
          <w:szCs w:val="28"/>
        </w:rPr>
        <w:t>类：积极参加专业学习和课外科技活动，在学术研究、科技发明、大学生课外学术科技作品竞赛及其他科技赛事等方面成绩突出。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创业</w:t>
      </w:r>
      <w:r w:rsidRPr="00D34FC3">
        <w:rPr>
          <w:rFonts w:ascii="仿宋" w:eastAsia="仿宋" w:hAnsi="仿宋" w:hint="eastAsia"/>
          <w:sz w:val="28"/>
          <w:szCs w:val="28"/>
        </w:rPr>
        <w:t>实践</w:t>
      </w:r>
      <w:r w:rsidRPr="00D34FC3">
        <w:rPr>
          <w:rFonts w:ascii="仿宋" w:eastAsia="仿宋" w:hAnsi="仿宋"/>
          <w:sz w:val="28"/>
          <w:szCs w:val="28"/>
        </w:rPr>
        <w:t>类：热衷大学生创新创业活动，具有创业热情，积极参加创业实践，取得一定成效；在大学生创业计划竞赛及其他形式的创业类赛事中成绩突出。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志愿</w:t>
      </w:r>
      <w:r w:rsidRPr="00D34FC3">
        <w:rPr>
          <w:rFonts w:ascii="仿宋" w:eastAsia="仿宋" w:hAnsi="仿宋" w:hint="eastAsia"/>
          <w:sz w:val="28"/>
          <w:szCs w:val="28"/>
        </w:rPr>
        <w:t>公益</w:t>
      </w:r>
      <w:r w:rsidRPr="00D34FC3">
        <w:rPr>
          <w:rFonts w:ascii="仿宋" w:eastAsia="仿宋" w:hAnsi="仿宋"/>
          <w:sz w:val="28"/>
          <w:szCs w:val="28"/>
        </w:rPr>
        <w:t>类：大力倡导“奉献、友爱、互助、进步”的志愿精神，积极组织或参加爱心公益、支农支教、环保宣传、义务讲解、困难帮</w:t>
      </w:r>
      <w:r w:rsidRPr="00D34FC3">
        <w:rPr>
          <w:rFonts w:ascii="仿宋" w:eastAsia="仿宋" w:hAnsi="仿宋"/>
          <w:sz w:val="28"/>
          <w:szCs w:val="28"/>
        </w:rPr>
        <w:lastRenderedPageBreak/>
        <w:t>扶等各类志愿服务活动，事迹突出。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 w:hint="eastAsia"/>
          <w:sz w:val="28"/>
          <w:szCs w:val="28"/>
        </w:rPr>
        <w:t>文化体育</w:t>
      </w:r>
      <w:r w:rsidRPr="00D34FC3">
        <w:rPr>
          <w:rFonts w:ascii="仿宋" w:eastAsia="仿宋" w:hAnsi="仿宋"/>
          <w:sz w:val="28"/>
          <w:szCs w:val="28"/>
        </w:rPr>
        <w:t>类：在组织和参加各类文体活动方面有突出表现；代表学校参加各类文体比赛，取得优异成绩，为学校赢得荣誉。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 w:hint="eastAsia"/>
          <w:sz w:val="28"/>
          <w:szCs w:val="28"/>
        </w:rPr>
        <w:t>青年</w:t>
      </w:r>
      <w:r w:rsidRPr="00D34FC3">
        <w:rPr>
          <w:rFonts w:ascii="仿宋" w:eastAsia="仿宋" w:hAnsi="仿宋"/>
          <w:sz w:val="28"/>
          <w:szCs w:val="28"/>
        </w:rPr>
        <w:t>领袖类：全心全意为同学服务，具有较强的领导能力，被公认为学生组织或学生团队中的杰出带头人。在思辨类、读书交流等活动中表现出色，能引领学生思想潮流，或能善用新媒体</w:t>
      </w:r>
      <w:proofErr w:type="gramStart"/>
      <w:r w:rsidRPr="00D34FC3">
        <w:rPr>
          <w:rFonts w:ascii="仿宋" w:eastAsia="仿宋" w:hAnsi="仿宋"/>
          <w:sz w:val="28"/>
          <w:szCs w:val="28"/>
        </w:rPr>
        <w:t>传播正</w:t>
      </w:r>
      <w:proofErr w:type="gramEnd"/>
      <w:r w:rsidRPr="00D34FC3">
        <w:rPr>
          <w:rFonts w:ascii="仿宋" w:eastAsia="仿宋" w:hAnsi="仿宋"/>
          <w:sz w:val="28"/>
          <w:szCs w:val="28"/>
        </w:rPr>
        <w:t>能量的网络红人、学生意见领袖。</w:t>
      </w:r>
    </w:p>
    <w:p w:rsidR="003008FC" w:rsidRPr="00D51E12" w:rsidRDefault="001D5E2B" w:rsidP="00D34FC3">
      <w:pPr>
        <w:pStyle w:val="a6"/>
        <w:spacing w:line="59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 w:hint="eastAsia"/>
          <w:b/>
          <w:sz w:val="28"/>
          <w:szCs w:val="28"/>
        </w:rPr>
        <w:t>3</w:t>
      </w:r>
      <w:r w:rsidR="003008FC" w:rsidRPr="00D34FC3">
        <w:rPr>
          <w:rFonts w:ascii="仿宋" w:eastAsia="仿宋" w:hAnsi="仿宋"/>
          <w:b/>
          <w:sz w:val="28"/>
          <w:szCs w:val="28"/>
        </w:rPr>
        <w:t>.“优秀共青团干部”评选标准：</w:t>
      </w:r>
      <w:r w:rsidR="003008FC" w:rsidRPr="00D34FC3">
        <w:rPr>
          <w:rFonts w:ascii="仿宋" w:eastAsia="仿宋" w:hAnsi="仿宋"/>
          <w:sz w:val="28"/>
          <w:szCs w:val="28"/>
        </w:rPr>
        <w:t>担任团干部一年以上，思想素质高，能正确把握并贯彻执行党的方针政策；工作认真负责，作风扎实，策划组织团的活动有特色有成效；为人坦诚，乐于助人，群众公认；坚持原则，公道正派，无违规违纪事件；带领团组织在各项活动中表现突出，成绩显著；若为本科二年级以上团员，上一学年综合</w:t>
      </w:r>
      <w:proofErr w:type="gramStart"/>
      <w:r w:rsidR="003008FC" w:rsidRPr="00D34FC3">
        <w:rPr>
          <w:rFonts w:ascii="仿宋" w:eastAsia="仿宋" w:hAnsi="仿宋"/>
          <w:sz w:val="28"/>
          <w:szCs w:val="28"/>
        </w:rPr>
        <w:t>测评须</w:t>
      </w:r>
      <w:proofErr w:type="gramEnd"/>
      <w:r w:rsidR="003008FC" w:rsidRPr="00D34FC3">
        <w:rPr>
          <w:rFonts w:ascii="仿宋" w:eastAsia="仿宋" w:hAnsi="仿宋"/>
          <w:sz w:val="28"/>
          <w:szCs w:val="28"/>
        </w:rPr>
        <w:t>为A等。</w:t>
      </w:r>
      <w:r w:rsidR="00D51E12" w:rsidRPr="00D51E12">
        <w:rPr>
          <w:rFonts w:ascii="仿宋" w:eastAsia="仿宋" w:hAnsi="仿宋" w:hint="eastAsia"/>
          <w:sz w:val="28"/>
          <w:szCs w:val="28"/>
        </w:rPr>
        <w:t>二、三年级每班推荐符合条件团干部</w:t>
      </w:r>
      <w:r w:rsidR="00D51E12">
        <w:rPr>
          <w:rFonts w:ascii="仿宋" w:eastAsia="仿宋" w:hAnsi="仿宋" w:hint="eastAsia"/>
          <w:sz w:val="28"/>
          <w:szCs w:val="28"/>
        </w:rPr>
        <w:t>2</w:t>
      </w:r>
      <w:r w:rsidR="00D51E12" w:rsidRPr="00D51E12">
        <w:rPr>
          <w:rFonts w:ascii="仿宋" w:eastAsia="仿宋" w:hAnsi="仿宋" w:hint="eastAsia"/>
          <w:sz w:val="28"/>
          <w:szCs w:val="28"/>
        </w:rPr>
        <w:t>人，校级院级各</w:t>
      </w:r>
      <w:r w:rsidR="00D51E12" w:rsidRPr="00D51E12">
        <w:rPr>
          <w:rFonts w:ascii="仿宋" w:eastAsia="仿宋" w:hAnsi="仿宋"/>
          <w:sz w:val="28"/>
          <w:szCs w:val="28"/>
        </w:rPr>
        <w:t>1</w:t>
      </w:r>
      <w:r w:rsidR="00D51E12" w:rsidRPr="00D51E12">
        <w:rPr>
          <w:rFonts w:ascii="仿宋" w:eastAsia="仿宋" w:hAnsi="仿宋" w:hint="eastAsia"/>
          <w:sz w:val="28"/>
          <w:szCs w:val="28"/>
        </w:rPr>
        <w:t>人，院团委推荐</w:t>
      </w:r>
      <w:r w:rsidR="00D51E12" w:rsidRPr="00D51E12">
        <w:rPr>
          <w:rFonts w:ascii="仿宋" w:eastAsia="仿宋" w:hAnsi="仿宋"/>
          <w:sz w:val="28"/>
          <w:szCs w:val="28"/>
        </w:rPr>
        <w:t>4</w:t>
      </w:r>
      <w:r w:rsidR="00D51E12" w:rsidRPr="00D51E12">
        <w:rPr>
          <w:rFonts w:ascii="仿宋" w:eastAsia="仿宋" w:hAnsi="仿宋" w:hint="eastAsia"/>
          <w:sz w:val="28"/>
          <w:szCs w:val="28"/>
        </w:rPr>
        <w:t>人，校级院级各</w:t>
      </w:r>
      <w:r w:rsidR="00D51E12" w:rsidRPr="00D51E12">
        <w:rPr>
          <w:rFonts w:ascii="仿宋" w:eastAsia="仿宋" w:hAnsi="仿宋"/>
          <w:sz w:val="28"/>
          <w:szCs w:val="28"/>
        </w:rPr>
        <w:t>2</w:t>
      </w:r>
      <w:r w:rsidR="00D51E12" w:rsidRPr="00D51E12">
        <w:rPr>
          <w:rFonts w:ascii="仿宋" w:eastAsia="仿宋" w:hAnsi="仿宋" w:hint="eastAsia"/>
          <w:sz w:val="28"/>
          <w:szCs w:val="28"/>
        </w:rPr>
        <w:t>人。</w:t>
      </w:r>
    </w:p>
    <w:p w:rsidR="003008FC" w:rsidRPr="000936F7" w:rsidRDefault="001D5E2B" w:rsidP="00D34FC3">
      <w:pPr>
        <w:pStyle w:val="a6"/>
        <w:spacing w:line="59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 w:hint="eastAsia"/>
          <w:b/>
          <w:sz w:val="28"/>
          <w:szCs w:val="28"/>
        </w:rPr>
        <w:t>4</w:t>
      </w:r>
      <w:r w:rsidR="003008FC" w:rsidRPr="00D34FC3">
        <w:rPr>
          <w:rFonts w:ascii="仿宋" w:eastAsia="仿宋" w:hAnsi="仿宋"/>
          <w:b/>
          <w:sz w:val="28"/>
          <w:szCs w:val="28"/>
        </w:rPr>
        <w:t>.“优秀共青团员”评选标准：</w:t>
      </w:r>
      <w:r w:rsidR="003008FC" w:rsidRPr="00D34FC3">
        <w:rPr>
          <w:rFonts w:ascii="仿宋" w:eastAsia="仿宋" w:hAnsi="仿宋"/>
          <w:sz w:val="28"/>
          <w:szCs w:val="28"/>
        </w:rPr>
        <w:t>思想素质高，能自觉贯彻党的方针政策；主动</w:t>
      </w:r>
      <w:proofErr w:type="gramStart"/>
      <w:r w:rsidR="003008FC" w:rsidRPr="00D34FC3">
        <w:rPr>
          <w:rFonts w:ascii="仿宋" w:eastAsia="仿宋" w:hAnsi="仿宋"/>
          <w:sz w:val="28"/>
          <w:szCs w:val="28"/>
        </w:rPr>
        <w:t>关心团</w:t>
      </w:r>
      <w:proofErr w:type="gramEnd"/>
      <w:r w:rsidR="003008FC" w:rsidRPr="00D34FC3">
        <w:rPr>
          <w:rFonts w:ascii="仿宋" w:eastAsia="仿宋" w:hAnsi="仿宋"/>
          <w:sz w:val="28"/>
          <w:szCs w:val="28"/>
        </w:rPr>
        <w:t>的工作，积极参加团的活动，能起到表率作用；团结同学，诚实正派，群众公认；学习刻苦，成绩优秀，若为本科二年级以上团员，上一学年综合</w:t>
      </w:r>
      <w:proofErr w:type="gramStart"/>
      <w:r w:rsidR="003008FC" w:rsidRPr="00D34FC3">
        <w:rPr>
          <w:rFonts w:ascii="仿宋" w:eastAsia="仿宋" w:hAnsi="仿宋"/>
          <w:sz w:val="28"/>
          <w:szCs w:val="28"/>
        </w:rPr>
        <w:t>测评须</w:t>
      </w:r>
      <w:proofErr w:type="gramEnd"/>
      <w:r w:rsidR="003008FC" w:rsidRPr="00D34FC3">
        <w:rPr>
          <w:rFonts w:ascii="仿宋" w:eastAsia="仿宋" w:hAnsi="仿宋"/>
          <w:sz w:val="28"/>
          <w:szCs w:val="28"/>
        </w:rPr>
        <w:t>为A等。</w:t>
      </w:r>
      <w:r w:rsidR="000936F7" w:rsidRPr="000936F7">
        <w:rPr>
          <w:rFonts w:ascii="仿宋" w:eastAsia="仿宋" w:hAnsi="仿宋" w:hint="eastAsia"/>
          <w:sz w:val="28"/>
          <w:szCs w:val="28"/>
        </w:rPr>
        <w:t>一至三年级每班推荐</w:t>
      </w:r>
      <w:r w:rsidR="000936F7" w:rsidRPr="000936F7">
        <w:rPr>
          <w:rFonts w:ascii="仿宋" w:eastAsia="仿宋" w:hAnsi="仿宋"/>
          <w:sz w:val="28"/>
          <w:szCs w:val="28"/>
        </w:rPr>
        <w:t>2</w:t>
      </w:r>
      <w:r w:rsidR="000936F7" w:rsidRPr="000936F7">
        <w:rPr>
          <w:rFonts w:ascii="仿宋" w:eastAsia="仿宋" w:hAnsi="仿宋" w:hint="eastAsia"/>
          <w:sz w:val="28"/>
          <w:szCs w:val="28"/>
        </w:rPr>
        <w:t>人，校级院级各</w:t>
      </w:r>
      <w:r w:rsidR="000936F7" w:rsidRPr="000936F7">
        <w:rPr>
          <w:rFonts w:ascii="仿宋" w:eastAsia="仿宋" w:hAnsi="仿宋"/>
          <w:sz w:val="28"/>
          <w:szCs w:val="28"/>
        </w:rPr>
        <w:t>1</w:t>
      </w:r>
      <w:r w:rsidR="000936F7" w:rsidRPr="000936F7">
        <w:rPr>
          <w:rFonts w:ascii="仿宋" w:eastAsia="仿宋" w:hAnsi="仿宋" w:hint="eastAsia"/>
          <w:sz w:val="28"/>
          <w:szCs w:val="28"/>
        </w:rPr>
        <w:t>人，团委推荐</w:t>
      </w:r>
      <w:r w:rsidR="000936F7" w:rsidRPr="000936F7">
        <w:rPr>
          <w:rFonts w:ascii="仿宋" w:eastAsia="仿宋" w:hAnsi="仿宋"/>
          <w:sz w:val="28"/>
          <w:szCs w:val="28"/>
        </w:rPr>
        <w:t>12</w:t>
      </w:r>
      <w:r w:rsidR="000936F7" w:rsidRPr="000936F7">
        <w:rPr>
          <w:rFonts w:ascii="仿宋" w:eastAsia="仿宋" w:hAnsi="仿宋" w:hint="eastAsia"/>
          <w:sz w:val="28"/>
          <w:szCs w:val="28"/>
        </w:rPr>
        <w:t>人，校级院级各</w:t>
      </w:r>
      <w:r w:rsidR="000936F7" w:rsidRPr="000936F7">
        <w:rPr>
          <w:rFonts w:ascii="仿宋" w:eastAsia="仿宋" w:hAnsi="仿宋"/>
          <w:sz w:val="28"/>
          <w:szCs w:val="28"/>
        </w:rPr>
        <w:t>6</w:t>
      </w:r>
      <w:r w:rsidR="000936F7" w:rsidRPr="000936F7">
        <w:rPr>
          <w:rFonts w:ascii="仿宋" w:eastAsia="仿宋" w:hAnsi="仿宋" w:hint="eastAsia"/>
          <w:sz w:val="28"/>
          <w:szCs w:val="28"/>
        </w:rPr>
        <w:t>人。</w:t>
      </w:r>
    </w:p>
    <w:p w:rsidR="003008FC" w:rsidRPr="00D34FC3" w:rsidRDefault="003008FC" w:rsidP="00D34FC3">
      <w:pPr>
        <w:widowControl/>
        <w:spacing w:line="59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四、评选程序</w:t>
      </w:r>
    </w:p>
    <w:p w:rsidR="003008FC" w:rsidRPr="00D34FC3" w:rsidRDefault="003008FC" w:rsidP="00D34FC3">
      <w:pPr>
        <w:spacing w:line="59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D34FC3">
        <w:rPr>
          <w:rFonts w:ascii="仿宋" w:eastAsia="仿宋" w:hAnsi="仿宋" w:cs="Times New Roman"/>
          <w:b/>
          <w:sz w:val="28"/>
          <w:szCs w:val="28"/>
        </w:rPr>
        <w:t>1.“五四红旗团支部”“优秀共青团干部”“优秀共青团员”评选程序：</w:t>
      </w:r>
      <w:r w:rsidRPr="00D34FC3">
        <w:rPr>
          <w:rFonts w:ascii="仿宋" w:eastAsia="仿宋" w:hAnsi="仿宋" w:cs="Times New Roman"/>
          <w:sz w:val="28"/>
          <w:szCs w:val="28"/>
        </w:rPr>
        <w:t>4月1</w:t>
      </w:r>
      <w:r w:rsidR="001D5E2B" w:rsidRPr="00D34FC3">
        <w:rPr>
          <w:rFonts w:ascii="仿宋" w:eastAsia="仿宋" w:hAnsi="仿宋" w:cs="Times New Roman" w:hint="eastAsia"/>
          <w:sz w:val="28"/>
          <w:szCs w:val="28"/>
        </w:rPr>
        <w:t>1</w:t>
      </w:r>
      <w:r w:rsidRPr="00D34FC3">
        <w:rPr>
          <w:rFonts w:ascii="仿宋" w:eastAsia="仿宋" w:hAnsi="仿宋" w:cs="Times New Roman"/>
          <w:sz w:val="28"/>
          <w:szCs w:val="28"/>
        </w:rPr>
        <w:t>日前，</w:t>
      </w:r>
      <w:r w:rsidR="001D5E2B" w:rsidRPr="00D34FC3">
        <w:rPr>
          <w:rFonts w:ascii="仿宋" w:eastAsia="仿宋" w:hAnsi="仿宋" w:cs="Times New Roman" w:hint="eastAsia"/>
          <w:sz w:val="28"/>
          <w:szCs w:val="28"/>
        </w:rPr>
        <w:t>对</w:t>
      </w:r>
      <w:r w:rsidRPr="00D34FC3">
        <w:rPr>
          <w:rFonts w:ascii="仿宋" w:eastAsia="仿宋" w:hAnsi="仿宋" w:cs="Times New Roman"/>
          <w:sz w:val="28"/>
          <w:szCs w:val="28"/>
        </w:rPr>
        <w:t>各</w:t>
      </w:r>
      <w:r w:rsidR="001D5E2B" w:rsidRPr="00D34FC3">
        <w:rPr>
          <w:rFonts w:ascii="仿宋" w:eastAsia="仿宋" w:hAnsi="仿宋" w:cs="Times New Roman" w:hint="eastAsia"/>
          <w:sz w:val="28"/>
          <w:szCs w:val="28"/>
        </w:rPr>
        <w:t>申报的</w:t>
      </w:r>
      <w:r w:rsidR="001D5E2B" w:rsidRPr="00D34FC3">
        <w:rPr>
          <w:rFonts w:ascii="仿宋" w:eastAsia="仿宋" w:hAnsi="仿宋" w:cs="Times New Roman"/>
          <w:sz w:val="28"/>
          <w:szCs w:val="28"/>
        </w:rPr>
        <w:t>团支部和团员进行评选</w:t>
      </w:r>
      <w:r w:rsidR="001D5E2B" w:rsidRPr="00D34FC3">
        <w:rPr>
          <w:rFonts w:ascii="仿宋" w:eastAsia="仿宋" w:hAnsi="仿宋" w:cs="Times New Roman" w:hint="eastAsia"/>
          <w:sz w:val="28"/>
          <w:szCs w:val="28"/>
        </w:rPr>
        <w:t>，并对</w:t>
      </w:r>
      <w:r w:rsidRPr="00D34FC3">
        <w:rPr>
          <w:rFonts w:ascii="仿宋" w:eastAsia="仿宋" w:hAnsi="仿宋" w:cs="Times New Roman"/>
          <w:sz w:val="28"/>
          <w:szCs w:val="28"/>
        </w:rPr>
        <w:t>评选结果</w:t>
      </w:r>
      <w:r w:rsidR="001D5E2B" w:rsidRPr="00D34FC3">
        <w:rPr>
          <w:rFonts w:ascii="仿宋" w:eastAsia="仿宋" w:hAnsi="仿宋" w:cs="Times New Roman" w:hint="eastAsia"/>
          <w:sz w:val="28"/>
          <w:szCs w:val="28"/>
        </w:rPr>
        <w:t>进行</w:t>
      </w:r>
      <w:r w:rsidRPr="00D34FC3">
        <w:rPr>
          <w:rFonts w:ascii="仿宋" w:eastAsia="仿宋" w:hAnsi="仿宋" w:cs="Times New Roman"/>
          <w:sz w:val="28"/>
          <w:szCs w:val="28"/>
        </w:rPr>
        <w:t>公示。</w:t>
      </w:r>
    </w:p>
    <w:p w:rsidR="003008FC" w:rsidRPr="00D34FC3" w:rsidRDefault="003008FC" w:rsidP="00D34FC3">
      <w:pPr>
        <w:spacing w:line="59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D34FC3">
        <w:rPr>
          <w:rFonts w:ascii="仿宋" w:eastAsia="仿宋" w:hAnsi="仿宋" w:cs="Times New Roman"/>
          <w:b/>
          <w:sz w:val="28"/>
          <w:szCs w:val="28"/>
        </w:rPr>
        <w:lastRenderedPageBreak/>
        <w:t>2.“十杰百优”评选程序：</w:t>
      </w:r>
    </w:p>
    <w:p w:rsidR="003008FC" w:rsidRPr="00D34FC3" w:rsidRDefault="003008FC" w:rsidP="00D34FC3">
      <w:pPr>
        <w:spacing w:line="59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D34FC3">
        <w:rPr>
          <w:rFonts w:ascii="仿宋" w:eastAsia="仿宋" w:hAnsi="仿宋" w:cs="Times New Roman"/>
          <w:b/>
          <w:sz w:val="28"/>
          <w:szCs w:val="28"/>
        </w:rPr>
        <w:t>（1）百名优秀青年学生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①个人申报：4月5日至</w:t>
      </w:r>
      <w:r w:rsidR="007102F1" w:rsidRPr="00D34FC3">
        <w:rPr>
          <w:rFonts w:ascii="仿宋" w:eastAsia="仿宋" w:hAnsi="仿宋" w:hint="eastAsia"/>
          <w:sz w:val="28"/>
          <w:szCs w:val="28"/>
        </w:rPr>
        <w:t>10</w:t>
      </w:r>
      <w:r w:rsidRPr="00D34FC3">
        <w:rPr>
          <w:rFonts w:ascii="仿宋" w:eastAsia="仿宋" w:hAnsi="仿宋"/>
          <w:sz w:val="28"/>
          <w:szCs w:val="28"/>
        </w:rPr>
        <w:t>日，所有申报参评“百优”的同学需登录大学生成</w:t>
      </w:r>
      <w:proofErr w:type="gramStart"/>
      <w:r w:rsidRPr="00D34FC3">
        <w:rPr>
          <w:rFonts w:ascii="仿宋" w:eastAsia="仿宋" w:hAnsi="仿宋"/>
          <w:sz w:val="28"/>
          <w:szCs w:val="28"/>
        </w:rPr>
        <w:t>长服务</w:t>
      </w:r>
      <w:proofErr w:type="gramEnd"/>
      <w:r w:rsidRPr="00D34FC3">
        <w:rPr>
          <w:rFonts w:ascii="仿宋" w:eastAsia="仿宋" w:hAnsi="仿宋"/>
          <w:sz w:val="28"/>
          <w:szCs w:val="28"/>
        </w:rPr>
        <w:t>平台Pocket University（以下简称PU），实名在“十杰百优”活动中报名，</w:t>
      </w:r>
      <w:r w:rsidRPr="00D34FC3">
        <w:rPr>
          <w:rFonts w:ascii="仿宋" w:eastAsia="仿宋" w:hAnsi="仿宋"/>
          <w:b/>
          <w:sz w:val="28"/>
          <w:szCs w:val="28"/>
        </w:rPr>
        <w:t>填写个人信息，撰写个人故事（不少于400字），并获得10条我校师生实名推荐的有效评论，每条不少于20字，具有评价性质。</w:t>
      </w:r>
    </w:p>
    <w:p w:rsidR="007102F1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②学院推荐：4月5日至</w:t>
      </w:r>
      <w:r w:rsidR="007102F1" w:rsidRPr="00D34FC3">
        <w:rPr>
          <w:rFonts w:ascii="仿宋" w:eastAsia="仿宋" w:hAnsi="仿宋" w:hint="eastAsia"/>
          <w:sz w:val="28"/>
          <w:szCs w:val="28"/>
        </w:rPr>
        <w:t>10</w:t>
      </w:r>
      <w:r w:rsidR="007102F1" w:rsidRPr="00D34FC3">
        <w:rPr>
          <w:rFonts w:ascii="仿宋" w:eastAsia="仿宋" w:hAnsi="仿宋"/>
          <w:sz w:val="28"/>
          <w:szCs w:val="28"/>
        </w:rPr>
        <w:t>日，</w:t>
      </w:r>
      <w:r w:rsidRPr="00D34FC3">
        <w:rPr>
          <w:rFonts w:ascii="仿宋" w:eastAsia="仿宋" w:hAnsi="仿宋"/>
          <w:sz w:val="28"/>
          <w:szCs w:val="28"/>
        </w:rPr>
        <w:t>学院团委</w:t>
      </w:r>
      <w:r w:rsidR="007102F1" w:rsidRPr="00D34FC3">
        <w:rPr>
          <w:rFonts w:ascii="仿宋" w:eastAsia="仿宋" w:hAnsi="仿宋" w:hint="eastAsia"/>
          <w:sz w:val="28"/>
          <w:szCs w:val="28"/>
        </w:rPr>
        <w:t>根据</w:t>
      </w:r>
      <w:r w:rsidR="007102F1" w:rsidRPr="00D34FC3">
        <w:rPr>
          <w:rFonts w:ascii="仿宋" w:eastAsia="仿宋" w:hAnsi="仿宋"/>
          <w:sz w:val="28"/>
          <w:szCs w:val="28"/>
        </w:rPr>
        <w:t>在“十杰百优”活动中</w:t>
      </w:r>
      <w:r w:rsidR="007102F1" w:rsidRPr="00D34FC3">
        <w:rPr>
          <w:rFonts w:ascii="仿宋" w:eastAsia="仿宋" w:hAnsi="仿宋" w:hint="eastAsia"/>
          <w:sz w:val="28"/>
          <w:szCs w:val="28"/>
        </w:rPr>
        <w:t>的</w:t>
      </w:r>
      <w:r w:rsidR="007102F1" w:rsidRPr="00D34FC3">
        <w:rPr>
          <w:rFonts w:ascii="仿宋" w:eastAsia="仿宋" w:hAnsi="仿宋"/>
          <w:sz w:val="28"/>
          <w:szCs w:val="28"/>
        </w:rPr>
        <w:t>报名</w:t>
      </w:r>
      <w:r w:rsidR="007102F1" w:rsidRPr="00D34FC3">
        <w:rPr>
          <w:rFonts w:ascii="仿宋" w:eastAsia="仿宋" w:hAnsi="仿宋" w:hint="eastAsia"/>
          <w:sz w:val="28"/>
          <w:szCs w:val="28"/>
        </w:rPr>
        <w:t>情况，并</w:t>
      </w:r>
      <w:r w:rsidRPr="00D34FC3">
        <w:rPr>
          <w:rFonts w:ascii="仿宋" w:eastAsia="仿宋" w:hAnsi="仿宋"/>
          <w:sz w:val="28"/>
          <w:szCs w:val="28"/>
        </w:rPr>
        <w:t>广泛征求院内师生意见，</w:t>
      </w:r>
      <w:r w:rsidR="007102F1" w:rsidRPr="00D34FC3">
        <w:rPr>
          <w:rFonts w:ascii="仿宋" w:eastAsia="仿宋" w:hAnsi="仿宋" w:hint="eastAsia"/>
          <w:sz w:val="28"/>
          <w:szCs w:val="28"/>
        </w:rPr>
        <w:t>推荐3名同学作为“十杰百优”学院推荐人选，</w:t>
      </w:r>
      <w:r w:rsidRPr="00D34FC3">
        <w:rPr>
          <w:rFonts w:ascii="仿宋" w:eastAsia="仿宋" w:hAnsi="仿宋"/>
          <w:sz w:val="28"/>
          <w:szCs w:val="28"/>
        </w:rPr>
        <w:t>并</w:t>
      </w:r>
      <w:r w:rsidR="007102F1" w:rsidRPr="00D34FC3">
        <w:rPr>
          <w:rFonts w:ascii="仿宋" w:eastAsia="仿宋" w:hAnsi="仿宋" w:hint="eastAsia"/>
          <w:sz w:val="28"/>
          <w:szCs w:val="28"/>
        </w:rPr>
        <w:t>对推荐</w:t>
      </w:r>
      <w:r w:rsidR="007102F1" w:rsidRPr="00D34FC3">
        <w:rPr>
          <w:rFonts w:ascii="仿宋" w:eastAsia="仿宋" w:hAnsi="仿宋"/>
          <w:sz w:val="28"/>
          <w:szCs w:val="28"/>
        </w:rPr>
        <w:t>结果</w:t>
      </w:r>
      <w:r w:rsidR="007102F1" w:rsidRPr="00D34FC3">
        <w:rPr>
          <w:rFonts w:ascii="仿宋" w:eastAsia="仿宋" w:hAnsi="仿宋" w:hint="eastAsia"/>
          <w:sz w:val="28"/>
          <w:szCs w:val="28"/>
        </w:rPr>
        <w:t>进行</w:t>
      </w:r>
      <w:r w:rsidR="007102F1" w:rsidRPr="00D34FC3">
        <w:rPr>
          <w:rFonts w:ascii="仿宋" w:eastAsia="仿宋" w:hAnsi="仿宋"/>
          <w:sz w:val="28"/>
          <w:szCs w:val="28"/>
        </w:rPr>
        <w:t>公示。</w:t>
      </w:r>
    </w:p>
    <w:p w:rsidR="003008FC" w:rsidRPr="00D34FC3" w:rsidRDefault="007102F1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③</w:t>
      </w:r>
      <w:r w:rsidR="003008FC" w:rsidRPr="00D34FC3">
        <w:rPr>
          <w:rFonts w:ascii="仿宋" w:eastAsia="仿宋" w:hAnsi="仿宋"/>
          <w:sz w:val="28"/>
          <w:szCs w:val="28"/>
        </w:rPr>
        <w:t>网络投票：4月1</w:t>
      </w:r>
      <w:r w:rsidR="003008FC" w:rsidRPr="00D34FC3">
        <w:rPr>
          <w:rFonts w:ascii="仿宋" w:eastAsia="仿宋" w:hAnsi="仿宋" w:hint="eastAsia"/>
          <w:sz w:val="28"/>
          <w:szCs w:val="28"/>
        </w:rPr>
        <w:t>3</w:t>
      </w:r>
      <w:r w:rsidR="003008FC" w:rsidRPr="00D34FC3">
        <w:rPr>
          <w:rFonts w:ascii="仿宋" w:eastAsia="仿宋" w:hAnsi="仿宋"/>
          <w:sz w:val="28"/>
          <w:szCs w:val="28"/>
        </w:rPr>
        <w:t>日至16日，本校师生登录PU，可对参评候选人进行实名投票，每人共8票，不可重复投票给同一候选人，选票必须投完。</w:t>
      </w:r>
    </w:p>
    <w:p w:rsidR="003008FC" w:rsidRPr="00D34FC3" w:rsidRDefault="00D34FC3" w:rsidP="00D34FC3">
      <w:pPr>
        <w:spacing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④</w:t>
      </w:r>
      <w:r w:rsidR="003008FC" w:rsidRPr="00D34FC3">
        <w:rPr>
          <w:rFonts w:ascii="仿宋" w:eastAsia="仿宋" w:hAnsi="仿宋" w:cs="Times New Roman"/>
          <w:sz w:val="28"/>
          <w:szCs w:val="28"/>
        </w:rPr>
        <w:t>结果确认：</w:t>
      </w:r>
      <w:r w:rsidR="003008FC" w:rsidRPr="00D34FC3">
        <w:rPr>
          <w:rFonts w:ascii="仿宋" w:eastAsia="仿宋" w:hAnsi="仿宋" w:cs="Times New Roman"/>
          <w:kern w:val="0"/>
          <w:sz w:val="28"/>
          <w:szCs w:val="28"/>
        </w:rPr>
        <w:t>“百优”最终人选三分之一名额由学院推荐产生，三分之二名额根据网络投票结果确定</w:t>
      </w:r>
      <w:r w:rsidR="003008FC" w:rsidRPr="00D34FC3">
        <w:rPr>
          <w:rFonts w:ascii="仿宋" w:eastAsia="仿宋" w:hAnsi="仿宋" w:cs="Times New Roman"/>
          <w:sz w:val="28"/>
          <w:szCs w:val="28"/>
        </w:rPr>
        <w:t>。</w:t>
      </w:r>
    </w:p>
    <w:p w:rsidR="003008FC" w:rsidRPr="00D34FC3" w:rsidRDefault="003008FC" w:rsidP="00D34FC3">
      <w:pPr>
        <w:spacing w:line="59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D34FC3">
        <w:rPr>
          <w:rFonts w:ascii="仿宋" w:eastAsia="仿宋" w:hAnsi="仿宋" w:cs="Times New Roman"/>
          <w:b/>
          <w:sz w:val="28"/>
          <w:szCs w:val="28"/>
        </w:rPr>
        <w:t>（2）十大杰出青年学生</w:t>
      </w:r>
    </w:p>
    <w:p w:rsidR="003008FC" w:rsidRPr="00D34FC3" w:rsidRDefault="003008FC" w:rsidP="00D34FC3">
      <w:pPr>
        <w:pStyle w:val="a6"/>
        <w:spacing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/>
          <w:sz w:val="28"/>
          <w:szCs w:val="28"/>
        </w:rPr>
        <w:t>凡申报参评“十杰”的学生必须申报参评“百优”,在“百优”评选的基础上，由评审委员会经过初评、考察等环节，初步筛选20名“十杰”候选人进行全校公开答辩，并由大众评审投票确定最终当选者。大众评审包括学校职能部门领导、教师代表、学生代表。具体评选时间另行通知。</w:t>
      </w:r>
    </w:p>
    <w:p w:rsidR="003008FC" w:rsidRPr="00D34FC3" w:rsidRDefault="003008FC" w:rsidP="00D34FC3">
      <w:pPr>
        <w:widowControl/>
        <w:spacing w:line="59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五、相关要求</w:t>
      </w:r>
    </w:p>
    <w:p w:rsidR="003008FC" w:rsidRPr="00D34FC3" w:rsidRDefault="007102F1" w:rsidP="00D34FC3">
      <w:pPr>
        <w:pStyle w:val="a5"/>
        <w:spacing w:before="0" w:beforeAutospacing="0" w:after="0" w:afterAutospacing="0" w:line="590" w:lineRule="exact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D34FC3">
        <w:rPr>
          <w:rFonts w:ascii="仿宋" w:eastAsia="仿宋" w:hAnsi="仿宋" w:cs="Times New Roman" w:hint="eastAsia"/>
          <w:sz w:val="28"/>
          <w:szCs w:val="28"/>
        </w:rPr>
        <w:lastRenderedPageBreak/>
        <w:t>1</w:t>
      </w:r>
      <w:r w:rsidR="003008FC" w:rsidRPr="00D34FC3">
        <w:rPr>
          <w:rFonts w:ascii="仿宋" w:eastAsia="仿宋" w:hAnsi="仿宋" w:cs="Times New Roman"/>
          <w:sz w:val="28"/>
          <w:szCs w:val="28"/>
        </w:rPr>
        <w:t>. 各申报</w:t>
      </w:r>
      <w:r w:rsidRPr="00D34FC3">
        <w:rPr>
          <w:rFonts w:ascii="仿宋" w:eastAsia="仿宋" w:hAnsi="仿宋" w:cs="Times New Roman" w:hint="eastAsia"/>
          <w:sz w:val="28"/>
          <w:szCs w:val="28"/>
        </w:rPr>
        <w:t>团支部</w:t>
      </w:r>
      <w:r w:rsidR="003008FC" w:rsidRPr="00D34FC3">
        <w:rPr>
          <w:rFonts w:ascii="仿宋" w:eastAsia="仿宋" w:hAnsi="仿宋" w:cs="Times New Roman"/>
          <w:sz w:val="28"/>
          <w:szCs w:val="28"/>
        </w:rPr>
        <w:t>和个人根据申报奖项认真填写申报表（见附件），撰写事迹材料。申报材料要求简明扼要，突出重点，字数在1000字以内。申报表和申报材料不允许装帧、包装，不得增加宣传画册、图片等其他材料。</w:t>
      </w:r>
    </w:p>
    <w:p w:rsidR="003008FC" w:rsidRPr="00D34FC3" w:rsidRDefault="003008FC" w:rsidP="00D34FC3">
      <w:pPr>
        <w:widowControl/>
        <w:spacing w:line="59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34FC3">
        <w:rPr>
          <w:rFonts w:ascii="仿宋" w:eastAsia="仿宋" w:hAnsi="仿宋" w:cs="Times New Roman"/>
          <w:sz w:val="28"/>
          <w:szCs w:val="28"/>
        </w:rPr>
        <w:t>3. 请于4月1</w:t>
      </w:r>
      <w:r w:rsidR="007102F1" w:rsidRPr="00D34FC3">
        <w:rPr>
          <w:rFonts w:ascii="仿宋" w:eastAsia="仿宋" w:hAnsi="仿宋" w:cs="Times New Roman" w:hint="eastAsia"/>
          <w:sz w:val="28"/>
          <w:szCs w:val="28"/>
        </w:rPr>
        <w:t>1</w:t>
      </w:r>
      <w:r w:rsidRPr="00D34FC3">
        <w:rPr>
          <w:rFonts w:ascii="仿宋" w:eastAsia="仿宋" w:hAnsi="仿宋" w:cs="Times New Roman"/>
          <w:sz w:val="28"/>
          <w:szCs w:val="28"/>
        </w:rPr>
        <w:t>日下午5:00前</w:t>
      </w:r>
      <w:r w:rsidR="007102F1" w:rsidRPr="00D34FC3">
        <w:rPr>
          <w:rFonts w:ascii="仿宋" w:eastAsia="仿宋" w:hAnsi="仿宋" w:cs="Times New Roman" w:hint="eastAsia"/>
          <w:sz w:val="28"/>
          <w:szCs w:val="28"/>
        </w:rPr>
        <w:t>将</w:t>
      </w:r>
      <w:r w:rsidR="007102F1"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“五四红旗团支部”</w:t>
      </w:r>
      <w:r w:rsidR="007102F1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</w:t>
      </w:r>
      <w:bookmarkStart w:id="0" w:name="_GoBack"/>
      <w:bookmarkEnd w:id="0"/>
      <w:r w:rsidR="007102F1"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“优秀共青团干部”</w:t>
      </w:r>
      <w:r w:rsidR="007102F1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</w:t>
      </w:r>
      <w:r w:rsidR="007102F1" w:rsidRPr="00D34FC3">
        <w:rPr>
          <w:rFonts w:ascii="仿宋" w:eastAsia="仿宋" w:hAnsi="仿宋" w:cs="Times New Roman"/>
          <w:color w:val="000000"/>
          <w:kern w:val="0"/>
          <w:sz w:val="28"/>
          <w:szCs w:val="28"/>
        </w:rPr>
        <w:t>“优秀共青团员”</w:t>
      </w:r>
      <w:r w:rsidR="007102F1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申报表</w:t>
      </w:r>
      <w:r w:rsidR="00B43E90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（纸质版）</w:t>
      </w:r>
      <w:r w:rsidR="007102F1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交至园艺学院学生办（</w:t>
      </w:r>
      <w:proofErr w:type="gramStart"/>
      <w:r w:rsidR="007102F1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生科楼</w:t>
      </w:r>
      <w:proofErr w:type="gramEnd"/>
      <w:r w:rsidR="007102F1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B4010）</w:t>
      </w:r>
      <w:r w:rsidR="00B43E90" w:rsidRPr="00D34FC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。</w:t>
      </w:r>
      <w:r w:rsidR="00B43E90" w:rsidRPr="00D34FC3">
        <w:rPr>
          <w:rFonts w:ascii="仿宋" w:eastAsia="仿宋" w:hAnsi="仿宋" w:cs="Times New Roman"/>
          <w:sz w:val="28"/>
          <w:szCs w:val="28"/>
        </w:rPr>
        <w:t>逾期不报，视为自动放弃。</w:t>
      </w:r>
    </w:p>
    <w:p w:rsidR="003008FC" w:rsidRPr="00D34FC3" w:rsidRDefault="003008FC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4FC3">
        <w:rPr>
          <w:rFonts w:ascii="仿宋" w:eastAsia="仿宋" w:hAnsi="仿宋" w:cs="Times New Roman"/>
          <w:sz w:val="28"/>
          <w:szCs w:val="28"/>
        </w:rPr>
        <w:t xml:space="preserve">联 系 </w:t>
      </w:r>
      <w:r w:rsidR="002A682C" w:rsidRPr="00D34FC3">
        <w:rPr>
          <w:rFonts w:ascii="仿宋" w:eastAsia="仿宋" w:hAnsi="仿宋" w:cs="Times New Roman"/>
          <w:sz w:val="28"/>
          <w:szCs w:val="28"/>
        </w:rPr>
        <w:t>人：</w:t>
      </w:r>
      <w:r w:rsidR="002A682C" w:rsidRPr="00D34FC3">
        <w:rPr>
          <w:rFonts w:ascii="仿宋" w:eastAsia="仿宋" w:hAnsi="仿宋" w:cs="Times New Roman" w:hint="eastAsia"/>
          <w:sz w:val="28"/>
          <w:szCs w:val="28"/>
        </w:rPr>
        <w:t>夏丽</w:t>
      </w:r>
    </w:p>
    <w:p w:rsidR="003008FC" w:rsidRPr="00D34FC3" w:rsidRDefault="003008FC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4FC3">
        <w:rPr>
          <w:rFonts w:ascii="仿宋" w:eastAsia="仿宋" w:hAnsi="仿宋" w:cs="Times New Roman"/>
          <w:sz w:val="28"/>
          <w:szCs w:val="28"/>
        </w:rPr>
        <w:t>联系电话：025-84395</w:t>
      </w:r>
      <w:r w:rsidR="002A682C" w:rsidRPr="00D34FC3">
        <w:rPr>
          <w:rFonts w:ascii="仿宋" w:eastAsia="仿宋" w:hAnsi="仿宋" w:cs="Times New Roman" w:hint="eastAsia"/>
          <w:sz w:val="28"/>
          <w:szCs w:val="28"/>
        </w:rPr>
        <w:t>075</w:t>
      </w:r>
    </w:p>
    <w:p w:rsidR="003008FC" w:rsidRPr="00D34FC3" w:rsidRDefault="003008FC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4FC3">
        <w:rPr>
          <w:rFonts w:ascii="仿宋" w:eastAsia="仿宋" w:hAnsi="仿宋" w:cs="Times New Roman"/>
          <w:sz w:val="28"/>
          <w:szCs w:val="28"/>
        </w:rPr>
        <w:t>办公地址：</w:t>
      </w:r>
      <w:proofErr w:type="gramStart"/>
      <w:r w:rsidR="002A682C" w:rsidRPr="00D34FC3">
        <w:rPr>
          <w:rFonts w:ascii="仿宋" w:eastAsia="仿宋" w:hAnsi="仿宋" w:cs="Times New Roman" w:hint="eastAsia"/>
          <w:sz w:val="28"/>
          <w:szCs w:val="28"/>
        </w:rPr>
        <w:t>生科楼</w:t>
      </w:r>
      <w:proofErr w:type="gramEnd"/>
      <w:r w:rsidR="002A682C" w:rsidRPr="00D34FC3">
        <w:rPr>
          <w:rFonts w:ascii="仿宋" w:eastAsia="仿宋" w:hAnsi="仿宋" w:cs="Times New Roman" w:hint="eastAsia"/>
          <w:sz w:val="28"/>
          <w:szCs w:val="28"/>
        </w:rPr>
        <w:t>B4010</w:t>
      </w:r>
    </w:p>
    <w:p w:rsidR="00B43E90" w:rsidRDefault="00B43E90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D34FC3" w:rsidRPr="00D34FC3" w:rsidRDefault="00D34FC3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008FC" w:rsidRPr="00D34FC3" w:rsidRDefault="003008FC" w:rsidP="00D34FC3">
      <w:pPr>
        <w:pStyle w:val="a5"/>
        <w:spacing w:before="0" w:beforeAutospacing="0" w:after="0" w:afterAutospacing="0" w:line="59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D34FC3">
        <w:rPr>
          <w:rFonts w:ascii="仿宋" w:eastAsia="仿宋" w:hAnsi="仿宋" w:cs="Times New Roman" w:hint="eastAsia"/>
          <w:b/>
          <w:sz w:val="28"/>
          <w:szCs w:val="28"/>
        </w:rPr>
        <w:t>附件：</w:t>
      </w:r>
    </w:p>
    <w:p w:rsidR="003008FC" w:rsidRPr="00D34FC3" w:rsidRDefault="002A682C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4FC3">
        <w:rPr>
          <w:rFonts w:ascii="仿宋" w:eastAsia="仿宋" w:hAnsi="仿宋" w:cs="Times New Roman" w:hint="eastAsia"/>
          <w:sz w:val="28"/>
          <w:szCs w:val="28"/>
        </w:rPr>
        <w:t>1</w:t>
      </w:r>
      <w:r w:rsidR="003008FC" w:rsidRPr="00D34FC3">
        <w:rPr>
          <w:rFonts w:ascii="仿宋" w:eastAsia="仿宋" w:hAnsi="仿宋" w:cs="Times New Roman" w:hint="eastAsia"/>
          <w:sz w:val="28"/>
          <w:szCs w:val="28"/>
        </w:rPr>
        <w:t>.</w:t>
      </w:r>
      <w:r w:rsidR="003008FC" w:rsidRPr="00D34FC3">
        <w:rPr>
          <w:rFonts w:ascii="仿宋" w:eastAsia="仿宋" w:hAnsi="仿宋"/>
          <w:sz w:val="28"/>
          <w:szCs w:val="28"/>
        </w:rPr>
        <w:t xml:space="preserve"> 201</w:t>
      </w:r>
      <w:r w:rsidR="003008FC" w:rsidRPr="00D34FC3">
        <w:rPr>
          <w:rFonts w:ascii="仿宋" w:eastAsia="仿宋" w:hAnsi="仿宋" w:hint="eastAsia"/>
          <w:sz w:val="28"/>
          <w:szCs w:val="28"/>
        </w:rPr>
        <w:t>6</w:t>
      </w:r>
      <w:r w:rsidR="003008FC" w:rsidRPr="00D34FC3">
        <w:rPr>
          <w:rFonts w:ascii="仿宋" w:eastAsia="仿宋" w:hAnsi="仿宋"/>
          <w:sz w:val="28"/>
          <w:szCs w:val="28"/>
        </w:rPr>
        <w:t>年度南京农业大学</w:t>
      </w:r>
      <w:r w:rsidR="003008FC" w:rsidRPr="00D34FC3">
        <w:rPr>
          <w:rFonts w:ascii="仿宋" w:eastAsia="仿宋" w:hAnsi="仿宋" w:hint="eastAsia"/>
          <w:sz w:val="28"/>
          <w:szCs w:val="28"/>
        </w:rPr>
        <w:t>“五四红旗团支部”申报表</w:t>
      </w:r>
    </w:p>
    <w:p w:rsidR="003008FC" w:rsidRPr="00D34FC3" w:rsidRDefault="002A682C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4FC3">
        <w:rPr>
          <w:rFonts w:ascii="仿宋" w:eastAsia="仿宋" w:hAnsi="仿宋" w:cs="Times New Roman" w:hint="eastAsia"/>
          <w:sz w:val="28"/>
          <w:szCs w:val="28"/>
        </w:rPr>
        <w:t>2</w:t>
      </w:r>
      <w:r w:rsidR="003008FC" w:rsidRPr="00D34FC3">
        <w:rPr>
          <w:rFonts w:ascii="仿宋" w:eastAsia="仿宋" w:hAnsi="仿宋" w:cs="Times New Roman" w:hint="eastAsia"/>
          <w:sz w:val="28"/>
          <w:szCs w:val="28"/>
        </w:rPr>
        <w:t>.</w:t>
      </w:r>
      <w:r w:rsidR="003008FC" w:rsidRPr="00D34FC3">
        <w:rPr>
          <w:rFonts w:ascii="仿宋" w:eastAsia="仿宋" w:hAnsi="仿宋" w:cs="Times New Roman"/>
          <w:sz w:val="28"/>
          <w:szCs w:val="28"/>
        </w:rPr>
        <w:t xml:space="preserve"> 201</w:t>
      </w:r>
      <w:r w:rsidR="003008FC" w:rsidRPr="00D34FC3">
        <w:rPr>
          <w:rFonts w:ascii="仿宋" w:eastAsia="仿宋" w:hAnsi="仿宋" w:cs="Times New Roman" w:hint="eastAsia"/>
          <w:sz w:val="28"/>
          <w:szCs w:val="28"/>
        </w:rPr>
        <w:t>6</w:t>
      </w:r>
      <w:r w:rsidR="003008FC" w:rsidRPr="00D34FC3">
        <w:rPr>
          <w:rFonts w:ascii="仿宋" w:eastAsia="仿宋" w:hAnsi="仿宋" w:cs="Times New Roman"/>
          <w:sz w:val="28"/>
          <w:szCs w:val="28"/>
        </w:rPr>
        <w:t>年度南京农业大学“优秀共青团干部”申报表</w:t>
      </w:r>
    </w:p>
    <w:p w:rsidR="003008FC" w:rsidRDefault="002A682C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4FC3">
        <w:rPr>
          <w:rFonts w:ascii="仿宋" w:eastAsia="仿宋" w:hAnsi="仿宋" w:cs="Times New Roman" w:hint="eastAsia"/>
          <w:sz w:val="28"/>
          <w:szCs w:val="28"/>
        </w:rPr>
        <w:t>3</w:t>
      </w:r>
      <w:r w:rsidR="003008FC" w:rsidRPr="00D34FC3">
        <w:rPr>
          <w:rFonts w:ascii="仿宋" w:eastAsia="仿宋" w:hAnsi="仿宋" w:cs="Times New Roman" w:hint="eastAsia"/>
          <w:sz w:val="28"/>
          <w:szCs w:val="28"/>
        </w:rPr>
        <w:t>.</w:t>
      </w:r>
      <w:r w:rsidR="003008FC" w:rsidRPr="00D34FC3">
        <w:rPr>
          <w:rFonts w:ascii="仿宋" w:eastAsia="仿宋" w:hAnsi="仿宋" w:cs="Times New Roman"/>
          <w:sz w:val="28"/>
          <w:szCs w:val="28"/>
        </w:rPr>
        <w:t>201</w:t>
      </w:r>
      <w:r w:rsidR="003008FC" w:rsidRPr="00D34FC3">
        <w:rPr>
          <w:rFonts w:ascii="仿宋" w:eastAsia="仿宋" w:hAnsi="仿宋" w:cs="Times New Roman" w:hint="eastAsia"/>
          <w:sz w:val="28"/>
          <w:szCs w:val="28"/>
        </w:rPr>
        <w:t>6</w:t>
      </w:r>
      <w:r w:rsidR="003008FC" w:rsidRPr="00D34FC3">
        <w:rPr>
          <w:rFonts w:ascii="仿宋" w:eastAsia="仿宋" w:hAnsi="仿宋" w:cs="Times New Roman"/>
          <w:sz w:val="28"/>
          <w:szCs w:val="28"/>
        </w:rPr>
        <w:t>年度南京农业大学“优秀共青团员”申报表</w:t>
      </w:r>
    </w:p>
    <w:p w:rsidR="00D34FC3" w:rsidRPr="00D34FC3" w:rsidRDefault="00D34FC3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7102F1" w:rsidRPr="00D34FC3" w:rsidRDefault="007102F1" w:rsidP="00D34FC3">
      <w:pPr>
        <w:pStyle w:val="a5"/>
        <w:spacing w:before="0" w:beforeAutospacing="0" w:after="0" w:afterAutospacing="0" w:line="59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3008FC" w:rsidRPr="00D34FC3" w:rsidRDefault="003008FC" w:rsidP="00D34FC3">
      <w:pPr>
        <w:pStyle w:val="a5"/>
        <w:spacing w:before="0" w:beforeAutospacing="0" w:after="0" w:afterAutospacing="0" w:line="590" w:lineRule="exact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 w:rsidRPr="00D34FC3">
        <w:rPr>
          <w:rFonts w:ascii="仿宋" w:eastAsia="仿宋" w:hAnsi="仿宋" w:cs="Times New Roman"/>
          <w:sz w:val="28"/>
          <w:szCs w:val="28"/>
        </w:rPr>
        <w:t>共青团南京农业大学</w:t>
      </w:r>
      <w:r w:rsidR="007102F1" w:rsidRPr="00D34FC3">
        <w:rPr>
          <w:rFonts w:ascii="仿宋" w:eastAsia="仿宋" w:hAnsi="仿宋" w:cs="Times New Roman" w:hint="eastAsia"/>
          <w:sz w:val="28"/>
          <w:szCs w:val="28"/>
        </w:rPr>
        <w:t>园艺学院</w:t>
      </w:r>
      <w:r w:rsidRPr="00D34FC3">
        <w:rPr>
          <w:rFonts w:ascii="仿宋" w:eastAsia="仿宋" w:hAnsi="仿宋" w:cs="Times New Roman"/>
          <w:sz w:val="28"/>
          <w:szCs w:val="28"/>
        </w:rPr>
        <w:t>委员会</w:t>
      </w:r>
    </w:p>
    <w:p w:rsidR="003008FC" w:rsidRPr="00D34FC3" w:rsidRDefault="003008FC" w:rsidP="00D34FC3">
      <w:pPr>
        <w:pStyle w:val="a5"/>
        <w:spacing w:before="0" w:beforeAutospacing="0" w:after="0" w:afterAutospacing="0" w:line="590" w:lineRule="exact"/>
        <w:ind w:right="960"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 w:rsidRPr="00D34FC3">
        <w:rPr>
          <w:rFonts w:ascii="仿宋" w:eastAsia="仿宋" w:hAnsi="仿宋" w:cs="Times New Roman"/>
          <w:sz w:val="28"/>
          <w:szCs w:val="28"/>
        </w:rPr>
        <w:t>2017年</w:t>
      </w:r>
      <w:r w:rsidRPr="00D34FC3">
        <w:rPr>
          <w:rFonts w:ascii="仿宋" w:eastAsia="仿宋" w:hAnsi="仿宋" w:cs="Times New Roman" w:hint="eastAsia"/>
          <w:sz w:val="28"/>
          <w:szCs w:val="28"/>
        </w:rPr>
        <w:t>4</w:t>
      </w:r>
      <w:r w:rsidRPr="00D34FC3">
        <w:rPr>
          <w:rFonts w:ascii="仿宋" w:eastAsia="仿宋" w:hAnsi="仿宋" w:cs="Times New Roman"/>
          <w:sz w:val="28"/>
          <w:szCs w:val="28"/>
        </w:rPr>
        <w:t>月</w:t>
      </w:r>
      <w:r w:rsidR="007102F1" w:rsidRPr="00D34FC3">
        <w:rPr>
          <w:rFonts w:ascii="仿宋" w:eastAsia="仿宋" w:hAnsi="仿宋" w:cs="Times New Roman" w:hint="eastAsia"/>
          <w:sz w:val="28"/>
          <w:szCs w:val="28"/>
        </w:rPr>
        <w:t>5</w:t>
      </w:r>
      <w:r w:rsidRPr="00D34FC3">
        <w:rPr>
          <w:rFonts w:ascii="仿宋" w:eastAsia="仿宋" w:hAnsi="仿宋" w:cs="Times New Roman"/>
          <w:sz w:val="28"/>
          <w:szCs w:val="28"/>
        </w:rPr>
        <w:t>日</w:t>
      </w:r>
    </w:p>
    <w:p w:rsidR="0065271E" w:rsidRDefault="0065271E"/>
    <w:p w:rsidR="00C06951" w:rsidRDefault="00C06951"/>
    <w:p w:rsidR="00C06951" w:rsidRDefault="00C06951"/>
    <w:p w:rsidR="00C06951" w:rsidRPr="00C06951" w:rsidRDefault="00C06951">
      <w:pPr>
        <w:rPr>
          <w:rFonts w:ascii="仿宋" w:eastAsia="仿宋" w:hAnsi="仿宋"/>
          <w:sz w:val="30"/>
          <w:szCs w:val="30"/>
        </w:rPr>
      </w:pPr>
    </w:p>
    <w:p w:rsidR="00C06951" w:rsidRPr="003008FC" w:rsidRDefault="00C06951"/>
    <w:sectPr w:rsidR="00C06951" w:rsidRPr="003008FC" w:rsidSect="003008FC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27" w:rsidRDefault="00F41627" w:rsidP="003008FC">
      <w:r>
        <w:separator/>
      </w:r>
    </w:p>
  </w:endnote>
  <w:endnote w:type="continuationSeparator" w:id="0">
    <w:p w:rsidR="00F41627" w:rsidRDefault="00F41627" w:rsidP="003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27" w:rsidRDefault="00F41627" w:rsidP="003008FC">
      <w:r>
        <w:separator/>
      </w:r>
    </w:p>
  </w:footnote>
  <w:footnote w:type="continuationSeparator" w:id="0">
    <w:p w:rsidR="00F41627" w:rsidRDefault="00F41627" w:rsidP="00300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93"/>
    <w:rsid w:val="00052DAA"/>
    <w:rsid w:val="000936F7"/>
    <w:rsid w:val="001D5E2B"/>
    <w:rsid w:val="001E46D2"/>
    <w:rsid w:val="002A682C"/>
    <w:rsid w:val="002C2D67"/>
    <w:rsid w:val="003008FC"/>
    <w:rsid w:val="003E5493"/>
    <w:rsid w:val="0065271E"/>
    <w:rsid w:val="007102F1"/>
    <w:rsid w:val="00744349"/>
    <w:rsid w:val="00B43E90"/>
    <w:rsid w:val="00C06951"/>
    <w:rsid w:val="00D34FC3"/>
    <w:rsid w:val="00D51E12"/>
    <w:rsid w:val="00F41627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8FC"/>
    <w:rPr>
      <w:sz w:val="18"/>
      <w:szCs w:val="18"/>
    </w:rPr>
  </w:style>
  <w:style w:type="paragraph" w:styleId="a5">
    <w:name w:val="Normal (Web)"/>
    <w:basedOn w:val="a"/>
    <w:unhideWhenUsed/>
    <w:rsid w:val="00300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nhideWhenUsed/>
    <w:rsid w:val="003008FC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6"/>
    <w:rsid w:val="003008FC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8FC"/>
    <w:rPr>
      <w:sz w:val="18"/>
      <w:szCs w:val="18"/>
    </w:rPr>
  </w:style>
  <w:style w:type="paragraph" w:styleId="a5">
    <w:name w:val="Normal (Web)"/>
    <w:basedOn w:val="a"/>
    <w:unhideWhenUsed/>
    <w:rsid w:val="00300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nhideWhenUsed/>
    <w:rsid w:val="003008FC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6"/>
    <w:rsid w:val="003008FC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2017-04-05T04:49:00Z</dcterms:created>
  <dcterms:modified xsi:type="dcterms:W3CDTF">2017-04-05T08:15:00Z</dcterms:modified>
</cp:coreProperties>
</file>